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F2" w:rsidRDefault="00A06EF7" w:rsidP="00470254">
      <w:pPr>
        <w:adjustRightInd w:val="0"/>
        <w:snapToGrid w:val="0"/>
        <w:spacing w:line="400" w:lineRule="exact"/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ミュージアム・</w:t>
      </w:r>
      <w:r w:rsidR="00DE7041" w:rsidRPr="00470254">
        <w:rPr>
          <w:rFonts w:ascii="游ゴシック" w:eastAsia="游ゴシック" w:hAnsi="游ゴシック" w:hint="eastAsia"/>
          <w:sz w:val="32"/>
        </w:rPr>
        <w:t>ジオパーク</w:t>
      </w:r>
      <w:r>
        <w:rPr>
          <w:rFonts w:ascii="游ゴシック" w:eastAsia="游ゴシック" w:hAnsi="游ゴシック" w:hint="eastAsia"/>
          <w:sz w:val="32"/>
        </w:rPr>
        <w:t>・</w:t>
      </w:r>
      <w:r w:rsidR="0085729D" w:rsidRPr="00470254">
        <w:rPr>
          <w:rFonts w:ascii="游ゴシック" w:eastAsia="游ゴシック" w:hAnsi="游ゴシック" w:hint="eastAsia"/>
          <w:sz w:val="32"/>
        </w:rPr>
        <w:t>防災学習プログラム</w:t>
      </w:r>
      <w:r w:rsidR="00DE7041" w:rsidRPr="00470254">
        <w:rPr>
          <w:rFonts w:ascii="游ゴシック" w:eastAsia="游ゴシック" w:hAnsi="游ゴシック" w:hint="eastAsia"/>
          <w:sz w:val="32"/>
        </w:rPr>
        <w:t>申込書</w:t>
      </w:r>
    </w:p>
    <w:p w:rsidR="008832F2" w:rsidRPr="00470254" w:rsidRDefault="008832F2" w:rsidP="008832F2">
      <w:pPr>
        <w:adjustRightInd w:val="0"/>
        <w:snapToGrid w:val="0"/>
        <w:spacing w:line="400" w:lineRule="exact"/>
        <w:jc w:val="righ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 xml:space="preserve">　　　</w:t>
      </w:r>
      <w:r w:rsidRPr="008832F2">
        <w:rPr>
          <w:rFonts w:ascii="游ゴシック" w:eastAsia="游ゴシック" w:hAnsi="游ゴシック" w:hint="eastAsia"/>
          <w:sz w:val="22"/>
        </w:rPr>
        <w:t>申込日</w:t>
      </w:r>
      <w:r>
        <w:rPr>
          <w:rFonts w:ascii="游ゴシック" w:eastAsia="游ゴシック" w:hAnsi="游ゴシック" w:hint="eastAsia"/>
          <w:sz w:val="22"/>
        </w:rPr>
        <w:t xml:space="preserve">　　令和　　年　　月　　日（　）</w:t>
      </w:r>
    </w:p>
    <w:p w:rsidR="009C5325" w:rsidRDefault="009133FD" w:rsidP="00470254">
      <w:pPr>
        <w:adjustRightInd w:val="0"/>
        <w:snapToGrid w:val="0"/>
        <w:spacing w:line="300" w:lineRule="exact"/>
        <w:jc w:val="center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20704" behindDoc="0" locked="0" layoutInCell="1" allowOverlap="1" wp14:anchorId="6FB32DEA">
            <wp:simplePos x="0" y="0"/>
            <wp:positionH relativeFrom="column">
              <wp:posOffset>612140</wp:posOffset>
            </wp:positionH>
            <wp:positionV relativeFrom="paragraph">
              <wp:posOffset>84455</wp:posOffset>
            </wp:positionV>
            <wp:extent cx="5419725" cy="199945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9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F9679B" w:rsidRDefault="00F9679B" w:rsidP="00470254">
      <w:pPr>
        <w:adjustRightInd w:val="0"/>
        <w:snapToGrid w:val="0"/>
        <w:spacing w:line="300" w:lineRule="exact"/>
        <w:rPr>
          <w:szCs w:val="21"/>
        </w:rPr>
      </w:pPr>
    </w:p>
    <w:p w:rsidR="001F76AA" w:rsidRDefault="001F76AA" w:rsidP="00470254">
      <w:pPr>
        <w:adjustRightInd w:val="0"/>
        <w:snapToGrid w:val="0"/>
        <w:spacing w:line="300" w:lineRule="exact"/>
        <w:rPr>
          <w:szCs w:val="21"/>
        </w:rPr>
      </w:pPr>
    </w:p>
    <w:p w:rsidR="001F76AA" w:rsidRDefault="001F76AA" w:rsidP="00470254">
      <w:pPr>
        <w:adjustRightInd w:val="0"/>
        <w:snapToGrid w:val="0"/>
        <w:spacing w:line="300" w:lineRule="exact"/>
        <w:rPr>
          <w:szCs w:val="21"/>
        </w:rPr>
      </w:pPr>
    </w:p>
    <w:p w:rsidR="00470254" w:rsidRDefault="00470254" w:rsidP="00470254">
      <w:pPr>
        <w:adjustRightInd w:val="0"/>
        <w:snapToGrid w:val="0"/>
        <w:spacing w:line="300" w:lineRule="exact"/>
        <w:rPr>
          <w:szCs w:val="21"/>
        </w:rPr>
      </w:pPr>
    </w:p>
    <w:p w:rsidR="00470254" w:rsidRDefault="00F84A76" w:rsidP="00470254">
      <w:pPr>
        <w:adjustRightInd w:val="0"/>
        <w:snapToGrid w:val="0"/>
        <w:spacing w:line="300" w:lineRule="exac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9680" behindDoc="0" locked="0" layoutInCell="1" allowOverlap="1" wp14:anchorId="2C0EED2A">
            <wp:simplePos x="0" y="0"/>
            <wp:positionH relativeFrom="column">
              <wp:posOffset>974090</wp:posOffset>
            </wp:positionH>
            <wp:positionV relativeFrom="paragraph">
              <wp:posOffset>151130</wp:posOffset>
            </wp:positionV>
            <wp:extent cx="4791075" cy="495300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8957" b="11574"/>
                    <a:stretch/>
                  </pic:blipFill>
                  <pic:spPr bwMode="auto">
                    <a:xfrm>
                      <a:off x="0" y="0"/>
                      <a:ext cx="479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54" w:rsidRDefault="00470254" w:rsidP="00470254">
      <w:pPr>
        <w:adjustRightInd w:val="0"/>
        <w:snapToGrid w:val="0"/>
        <w:spacing w:line="300" w:lineRule="exact"/>
        <w:rPr>
          <w:szCs w:val="21"/>
        </w:rPr>
      </w:pPr>
    </w:p>
    <w:p w:rsidR="0000162E" w:rsidRPr="0000162E" w:rsidRDefault="00E73747" w:rsidP="00E73747">
      <w:pPr>
        <w:tabs>
          <w:tab w:val="left" w:pos="3870"/>
        </w:tabs>
        <w:adjustRightInd w:val="0"/>
        <w:snapToGrid w:val="0"/>
        <w:spacing w:line="500" w:lineRule="exact"/>
        <w:rPr>
          <w:rFonts w:ascii="UD デジタル 教科書体 N-R" w:eastAsia="UD デジタル 教科書体 N-R" w:hAnsi="BIZ UDP明朝 Medium"/>
          <w:sz w:val="8"/>
          <w:szCs w:val="40"/>
        </w:rPr>
      </w:pPr>
      <w:r>
        <w:rPr>
          <w:rFonts w:ascii="UD デジタル 教科書体 N-R" w:eastAsia="UD デジタル 教科書体 N-R" w:hAnsi="BIZ UDP明朝 Medium"/>
          <w:sz w:val="8"/>
          <w:szCs w:val="40"/>
        </w:rPr>
        <w:tab/>
      </w:r>
    </w:p>
    <w:tbl>
      <w:tblPr>
        <w:tblW w:w="102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4"/>
        <w:gridCol w:w="566"/>
        <w:gridCol w:w="568"/>
        <w:gridCol w:w="1128"/>
        <w:gridCol w:w="993"/>
        <w:gridCol w:w="992"/>
        <w:gridCol w:w="148"/>
        <w:gridCol w:w="355"/>
        <w:gridCol w:w="495"/>
        <w:gridCol w:w="422"/>
        <w:gridCol w:w="145"/>
        <w:gridCol w:w="153"/>
        <w:gridCol w:w="272"/>
        <w:gridCol w:w="281"/>
        <w:gridCol w:w="712"/>
        <w:gridCol w:w="705"/>
        <w:gridCol w:w="432"/>
        <w:gridCol w:w="419"/>
        <w:gridCol w:w="908"/>
      </w:tblGrid>
      <w:tr w:rsidR="00E73747" w:rsidRPr="001F76AA" w:rsidTr="00E73747">
        <w:trPr>
          <w:trHeight w:val="461"/>
        </w:trPr>
        <w:tc>
          <w:tcPr>
            <w:tcW w:w="110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73747" w:rsidRPr="00974396" w:rsidRDefault="00E73747" w:rsidP="0000162E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4185" w:type="dxa"/>
            <w:gridSpan w:val="6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47" w:rsidRPr="001F76AA" w:rsidRDefault="00E73747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47" w:rsidRPr="001F76AA" w:rsidRDefault="00E73747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3879" w:type="dxa"/>
            <w:gridSpan w:val="8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3747" w:rsidRPr="001F76AA" w:rsidRDefault="00E73747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  <w:tr w:rsidR="00E73747" w:rsidRPr="001F76AA" w:rsidTr="00E73747">
        <w:trPr>
          <w:trHeight w:val="461"/>
        </w:trPr>
        <w:tc>
          <w:tcPr>
            <w:tcW w:w="1671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747" w:rsidRPr="00E73747" w:rsidRDefault="00E73747" w:rsidP="00E73747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2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</w:rPr>
              <w:t>FAX・メール</w:t>
            </w:r>
          </w:p>
        </w:tc>
        <w:tc>
          <w:tcPr>
            <w:tcW w:w="3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47" w:rsidRPr="001F76AA" w:rsidRDefault="00E73747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47" w:rsidRPr="001F76AA" w:rsidRDefault="00E73747" w:rsidP="00DE2516">
            <w:pPr>
              <w:adjustRightInd w:val="0"/>
              <w:snapToGrid w:val="0"/>
              <w:ind w:leftChars="-202" w:left="1" w:hanging="425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電　</w:t>
            </w:r>
            <w:r w:rsidRPr="008A5A5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</w:rPr>
              <w:t>電　話</w:t>
            </w:r>
          </w:p>
        </w:tc>
        <w:tc>
          <w:tcPr>
            <w:tcW w:w="44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73747" w:rsidRPr="001F76AA" w:rsidRDefault="00E73747" w:rsidP="00DE2516">
            <w:pPr>
              <w:adjustRightInd w:val="0"/>
              <w:snapToGrid w:val="0"/>
              <w:ind w:left="512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  <w:tr w:rsidR="008832F2" w:rsidRPr="001F76AA" w:rsidTr="00E73747">
        <w:trPr>
          <w:trHeight w:val="461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32F2" w:rsidRPr="00974396" w:rsidRDefault="008832F2" w:rsidP="0000162E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活動日時</w:t>
            </w:r>
          </w:p>
        </w:tc>
        <w:tc>
          <w:tcPr>
            <w:tcW w:w="91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832F2" w:rsidRDefault="008832F2" w:rsidP="008A5A5D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令和　　年　　　月　　　日（　　）　　　時　　　分　～　　時　　　分</w:t>
            </w:r>
          </w:p>
          <w:p w:rsidR="008832F2" w:rsidRPr="001F76AA" w:rsidRDefault="00F84A76" w:rsidP="008832F2">
            <w:pPr>
              <w:adjustRightInd w:val="0"/>
              <w:snapToGrid w:val="0"/>
              <w:ind w:left="512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="008832F2" w:rsidRPr="00DE25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E7374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プログラム実施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希望時刻</w:t>
            </w:r>
          </w:p>
        </w:tc>
      </w:tr>
      <w:tr w:rsidR="008A5A5D" w:rsidRPr="001F76AA" w:rsidTr="008A5A5D">
        <w:trPr>
          <w:trHeight w:val="461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5A5D" w:rsidRPr="000701BF" w:rsidRDefault="008A5A5D" w:rsidP="008A5A5D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701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交流の家</w:t>
            </w:r>
          </w:p>
          <w:p w:rsidR="008A5A5D" w:rsidRPr="00974396" w:rsidRDefault="008A5A5D" w:rsidP="008A5A5D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0701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出発時刻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5D" w:rsidRPr="00DE2516" w:rsidRDefault="008A5A5D" w:rsidP="008832F2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時　　　　　　分</w:t>
            </w:r>
          </w:p>
        </w:tc>
        <w:tc>
          <w:tcPr>
            <w:tcW w:w="15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A5D" w:rsidRPr="000701BF" w:rsidRDefault="008A5A5D" w:rsidP="008A5A5D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701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交流の家</w:t>
            </w:r>
          </w:p>
          <w:p w:rsidR="008A5A5D" w:rsidRPr="00DE2516" w:rsidRDefault="008A5A5D" w:rsidP="008A5A5D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0701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到着時刻</w:t>
            </w:r>
          </w:p>
        </w:tc>
        <w:tc>
          <w:tcPr>
            <w:tcW w:w="372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5A5D" w:rsidRPr="00DE2516" w:rsidRDefault="008A5A5D" w:rsidP="008A5A5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時　　　　　　分</w:t>
            </w:r>
          </w:p>
        </w:tc>
      </w:tr>
      <w:tr w:rsidR="008832F2" w:rsidRPr="001F76AA" w:rsidTr="00F84A76">
        <w:trPr>
          <w:cantSplit/>
          <w:trHeight w:val="474"/>
        </w:trPr>
        <w:tc>
          <w:tcPr>
            <w:tcW w:w="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F2" w:rsidRPr="00893682" w:rsidRDefault="008832F2" w:rsidP="0089368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0"/>
                <w:szCs w:val="21"/>
              </w:rPr>
            </w:pPr>
            <w:r w:rsidRPr="0089368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6"/>
                <w:szCs w:val="21"/>
              </w:rPr>
              <w:t>プログラム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2F2" w:rsidRPr="00974396" w:rsidRDefault="008832F2" w:rsidP="00893682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00162E">
              <w:rPr>
                <w:rFonts w:ascii="游ゴシック" w:eastAsia="游ゴシック" w:hAnsi="游ゴシック" w:hint="eastAsia"/>
                <w:sz w:val="18"/>
                <w:szCs w:val="18"/>
              </w:rPr>
              <w:t>施設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32F2" w:rsidRPr="00F84A76" w:rsidRDefault="008832F2" w:rsidP="00F84A76">
            <w:pPr>
              <w:adjustRightInd w:val="0"/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b/>
                <w:sz w:val="6"/>
                <w:szCs w:val="16"/>
              </w:rPr>
            </w:pPr>
            <w:r w:rsidRPr="00F84A76">
              <w:rPr>
                <w:rFonts w:ascii="游ゴシック" w:eastAsia="游ゴシック" w:hAnsi="游ゴシック" w:hint="eastAsia"/>
                <w:b/>
                <w:sz w:val="8"/>
                <w:szCs w:val="16"/>
              </w:rPr>
              <w:t>○を記入</w:t>
            </w:r>
          </w:p>
        </w:tc>
        <w:tc>
          <w:tcPr>
            <w:tcW w:w="53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C0" w:rsidRDefault="008832F2" w:rsidP="008832F2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7B533D">
              <w:rPr>
                <w:rFonts w:ascii="游ゴシック" w:eastAsia="游ゴシック" w:hAnsi="游ゴシック" w:hint="eastAsia"/>
                <w:b/>
                <w:sz w:val="22"/>
              </w:rPr>
              <w:t>コース名</w:t>
            </w:r>
            <w:r w:rsidR="008A5A5D">
              <w:rPr>
                <w:rFonts w:ascii="游ゴシック" w:eastAsia="游ゴシック" w:hAnsi="游ゴシック" w:hint="eastAsia"/>
                <w:b/>
                <w:sz w:val="22"/>
              </w:rPr>
              <w:t>・所要時間</w:t>
            </w:r>
          </w:p>
          <w:p w:rsidR="008832F2" w:rsidRPr="007B533D" w:rsidRDefault="00EC1DC0" w:rsidP="00EC1DC0">
            <w:pPr>
              <w:adjustRightInd w:val="0"/>
              <w:snapToGrid w:val="0"/>
              <w:spacing w:line="28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EC1DC0">
              <w:rPr>
                <w:rFonts w:ascii="游ゴシック" w:eastAsia="游ゴシック" w:hAnsi="游ゴシック" w:hint="eastAsia"/>
                <w:b/>
                <w:sz w:val="16"/>
              </w:rPr>
              <w:t>※受入可能人数については、別紙をご覧ください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F2" w:rsidRPr="008832F2" w:rsidRDefault="008832F2" w:rsidP="008832F2">
            <w:pPr>
              <w:adjustRightInd w:val="0"/>
              <w:snapToGrid w:val="0"/>
              <w:spacing w:line="28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8832F2">
              <w:rPr>
                <w:rFonts w:ascii="游ゴシック" w:eastAsia="游ゴシック" w:hAnsi="游ゴシック" w:hint="eastAsia"/>
                <w:sz w:val="14"/>
                <w:szCs w:val="14"/>
              </w:rPr>
              <w:t>参加者一人の料金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F2" w:rsidRPr="008832F2" w:rsidRDefault="008832F2" w:rsidP="00DE2516">
            <w:pPr>
              <w:adjustRightInd w:val="0"/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8832F2">
              <w:rPr>
                <w:rFonts w:ascii="游ゴシック" w:eastAsia="游ゴシック" w:hAnsi="游ゴシック" w:hint="eastAsia"/>
                <w:sz w:val="14"/>
                <w:szCs w:val="14"/>
              </w:rPr>
              <w:t>参加人数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0AFE" w:rsidRPr="008832F2" w:rsidRDefault="008832F2" w:rsidP="00DE2516">
            <w:pPr>
              <w:adjustRightInd w:val="0"/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8832F2">
              <w:rPr>
                <w:rFonts w:ascii="游ゴシック" w:eastAsia="游ゴシック" w:hAnsi="游ゴシック" w:hint="eastAsia"/>
                <w:sz w:val="14"/>
                <w:szCs w:val="14"/>
              </w:rPr>
              <w:t>クラス数</w:t>
            </w:r>
          </w:p>
        </w:tc>
      </w:tr>
      <w:tr w:rsidR="008832F2" w:rsidRPr="001F76AA" w:rsidTr="00F84A76">
        <w:trPr>
          <w:trHeight w:val="48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32F2" w:rsidRPr="00A06EF7" w:rsidRDefault="00A06EF7" w:rsidP="0023232C">
            <w:pPr>
              <w:adjustRightInd w:val="0"/>
              <w:snapToGrid w:val="0"/>
              <w:ind w:left="113" w:right="113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</w:rPr>
            </w:pPr>
            <w:bookmarkStart w:id="0" w:name="_GoBack"/>
            <w:r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</w:rPr>
              <w:t>ミュージアム</w:t>
            </w:r>
            <w:r w:rsidR="00957218"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</w:rPr>
              <w:t>火山</w:t>
            </w:r>
            <w:r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</w:rPr>
              <w:t>学習プログラム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8832F2" w:rsidRPr="00602CBE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602CBE">
              <w:rPr>
                <w:rFonts w:ascii="游ゴシック" w:eastAsia="游ゴシック" w:hAnsi="游ゴシック" w:hint="eastAsia"/>
                <w:sz w:val="16"/>
                <w:szCs w:val="18"/>
              </w:rPr>
              <w:t>阿蘇火山</w:t>
            </w:r>
          </w:p>
          <w:p w:rsidR="008832F2" w:rsidRPr="00602CBE" w:rsidRDefault="008832F2" w:rsidP="00DE2516">
            <w:pPr>
              <w:adjustRightInd w:val="0"/>
              <w:snapToGrid w:val="0"/>
              <w:spacing w:line="160" w:lineRule="exact"/>
              <w:ind w:left="113" w:right="113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6"/>
                <w:szCs w:val="18"/>
              </w:rPr>
            </w:pPr>
            <w:r w:rsidRPr="00602CBE">
              <w:rPr>
                <w:rFonts w:ascii="游ゴシック" w:eastAsia="游ゴシック" w:hAnsi="游ゴシック" w:hint="eastAsia"/>
                <w:sz w:val="16"/>
                <w:szCs w:val="18"/>
              </w:rPr>
              <w:t>博物館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textDirection w:val="tbRlV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3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A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杵島岳</w:t>
            </w:r>
            <w:r w:rsidR="003F0018">
              <w:rPr>
                <w:rFonts w:ascii="BIZ UDP明朝 Medium" w:eastAsia="BIZ UDP明朝 Medium" w:hAnsi="BIZ UDP明朝 Medium" w:hint="eastAsia"/>
                <w:sz w:val="22"/>
              </w:rPr>
              <w:t>ハイキング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コース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 xml:space="preserve">　（１．５ｈ）</w:t>
            </w:r>
          </w:p>
          <w:p w:rsidR="008A5A5D" w:rsidRPr="001F76AA" w:rsidRDefault="008A5A5D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8A5A5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A5A5D">
              <w:rPr>
                <w:rFonts w:ascii="BIZ UDP明朝 Medium" w:eastAsia="BIZ UDP明朝 Medium" w:hAnsi="BIZ UDP明朝 Medium" w:hint="eastAsia"/>
                <w:sz w:val="18"/>
              </w:rPr>
              <w:t>※要別途、駐車場代（大型１台2000円、普通車１台500円）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Pr="001F76AA" w:rsidRDefault="00E73747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bookmarkEnd w:id="0"/>
      <w:tr w:rsidR="008832F2" w:rsidRPr="001F76AA" w:rsidTr="001419D2">
        <w:trPr>
          <w:trHeight w:val="423"/>
        </w:trPr>
        <w:tc>
          <w:tcPr>
            <w:tcW w:w="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F2" w:rsidRPr="001F76AA" w:rsidRDefault="008832F2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832F2" w:rsidRPr="00974396" w:rsidRDefault="008832F2" w:rsidP="00DE2516">
            <w:pPr>
              <w:adjustRightInd w:val="0"/>
              <w:snapToGrid w:val="0"/>
              <w:spacing w:line="160" w:lineRule="exact"/>
              <w:ind w:left="113" w:right="113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noWrap/>
            <w:textDirection w:val="tbRlV"/>
            <w:vAlign w:val="center"/>
          </w:tcPr>
          <w:p w:rsidR="008832F2" w:rsidRPr="00EE3CE6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B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火山博物館</w:t>
            </w:r>
            <w:r w:rsidR="003F0018">
              <w:rPr>
                <w:rFonts w:ascii="BIZ UDP明朝 Medium" w:eastAsia="BIZ UDP明朝 Medium" w:hAnsi="BIZ UDP明朝 Medium" w:hint="eastAsia"/>
                <w:sz w:val="22"/>
              </w:rPr>
              <w:t>ガイド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ツアー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 xml:space="preserve">　（１．５ｈ）</w:t>
            </w:r>
          </w:p>
          <w:p w:rsidR="008A5A5D" w:rsidRPr="001F76AA" w:rsidRDefault="008A5A5D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8A5A5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A5A5D">
              <w:rPr>
                <w:rFonts w:ascii="BIZ UDP明朝 Medium" w:eastAsia="BIZ UDP明朝 Medium" w:hAnsi="BIZ UDP明朝 Medium" w:hint="eastAsia"/>
                <w:sz w:val="18"/>
              </w:rPr>
              <w:t>※要別途、駐車場代（大型１台2000円、普通車１台500円）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Default="00E73747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832F2" w:rsidRPr="001F76AA" w:rsidTr="00A06EF7">
        <w:trPr>
          <w:trHeight w:val="4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32F2" w:rsidRPr="001F76AA" w:rsidRDefault="001419D2" w:rsidP="00A06EF7">
            <w:pPr>
              <w:widowControl/>
              <w:adjustRightInd w:val="0"/>
              <w:snapToGrid w:val="0"/>
              <w:ind w:left="113" w:right="113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  <w:r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  <w:szCs w:val="21"/>
              </w:rPr>
              <w:t>ジオパーク</w:t>
            </w:r>
            <w:r w:rsidR="00957218"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  <w:szCs w:val="21"/>
              </w:rPr>
              <w:t>草原</w:t>
            </w:r>
            <w:r w:rsidRPr="00B6422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0"/>
                <w:szCs w:val="21"/>
              </w:rPr>
              <w:t>学習プログラム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8832F2" w:rsidRPr="00893682" w:rsidRDefault="008832F2" w:rsidP="00A00AFE">
            <w:pPr>
              <w:adjustRightInd w:val="0"/>
              <w:snapToGrid w:val="0"/>
              <w:spacing w:line="160" w:lineRule="exact"/>
              <w:ind w:left="113" w:right="113"/>
              <w:rPr>
                <w:rFonts w:ascii="游ゴシック" w:eastAsia="游ゴシック" w:hAnsi="游ゴシック"/>
                <w:sz w:val="8"/>
                <w:szCs w:val="12"/>
              </w:rPr>
            </w:pPr>
            <w:r w:rsidRPr="00893682">
              <w:rPr>
                <w:rFonts w:ascii="游ゴシック" w:eastAsia="游ゴシック" w:hAnsi="游ゴシック" w:hint="eastAsia"/>
                <w:sz w:val="8"/>
                <w:szCs w:val="12"/>
              </w:rPr>
              <w:t>阿蘇ジオパーク推進協議会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noWrap/>
            <w:textDirection w:val="tbRlV"/>
            <w:vAlign w:val="center"/>
          </w:tcPr>
          <w:p w:rsidR="008832F2" w:rsidRPr="007E3732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14"/>
              </w:rPr>
            </w:pPr>
          </w:p>
        </w:tc>
        <w:tc>
          <w:tcPr>
            <w:tcW w:w="53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C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草千里</w:t>
            </w:r>
            <w:r w:rsidR="009D63FE">
              <w:rPr>
                <w:rFonts w:ascii="BIZ UDP明朝 Medium" w:eastAsia="BIZ UDP明朝 Medium" w:hAnsi="BIZ UDP明朝 Medium" w:hint="eastAsia"/>
                <w:sz w:val="22"/>
              </w:rPr>
              <w:t>ヶ浜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草原ツアー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 xml:space="preserve">　（１．５ｈ）</w:t>
            </w:r>
          </w:p>
          <w:p w:rsidR="008A5A5D" w:rsidRPr="001F76AA" w:rsidRDefault="008A5A5D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8A5A5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8A5A5D">
              <w:rPr>
                <w:rFonts w:ascii="BIZ UDP明朝 Medium" w:eastAsia="BIZ UDP明朝 Medium" w:hAnsi="BIZ UDP明朝 Medium" w:hint="eastAsia"/>
                <w:sz w:val="18"/>
              </w:rPr>
              <w:t>※要別途、駐車場代（大型１台2000円、普通車１台500円）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E73747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832F2" w:rsidRPr="001F76AA" w:rsidTr="00413C1C">
        <w:trPr>
          <w:trHeight w:val="455"/>
        </w:trPr>
        <w:tc>
          <w:tcPr>
            <w:tcW w:w="53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F2" w:rsidRPr="001F76AA" w:rsidRDefault="008832F2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Pr="00974396" w:rsidRDefault="008832F2" w:rsidP="00DE2516">
            <w:pPr>
              <w:adjustRightInd w:val="0"/>
              <w:snapToGrid w:val="0"/>
              <w:spacing w:line="160" w:lineRule="exact"/>
              <w:ind w:left="113" w:right="113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noWrap/>
            <w:textDirection w:val="tbRlV"/>
            <w:vAlign w:val="center"/>
          </w:tcPr>
          <w:p w:rsidR="008832F2" w:rsidRPr="00EE3CE6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D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大観峰草原ツアー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 xml:space="preserve">　（１．５ｈ）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Default="00E73747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832F2" w:rsidRPr="001F76AA" w:rsidTr="00FC7489">
        <w:trPr>
          <w:trHeight w:val="43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832F2" w:rsidRPr="007B533D" w:rsidRDefault="008832F2" w:rsidP="00602CBE">
            <w:pPr>
              <w:widowControl/>
              <w:adjustRightInd w:val="0"/>
              <w:snapToGrid w:val="0"/>
              <w:spacing w:line="180" w:lineRule="auto"/>
              <w:ind w:left="113" w:right="113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6"/>
              </w:rPr>
            </w:pPr>
            <w:r w:rsidRPr="007B533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6"/>
              </w:rPr>
              <w:t>防災学習</w:t>
            </w:r>
          </w:p>
          <w:p w:rsidR="008832F2" w:rsidRPr="007B533D" w:rsidRDefault="008832F2" w:rsidP="00602CBE">
            <w:pPr>
              <w:widowControl/>
              <w:adjustRightInd w:val="0"/>
              <w:snapToGrid w:val="0"/>
              <w:spacing w:line="180" w:lineRule="auto"/>
              <w:ind w:left="113" w:right="113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</w:rPr>
            </w:pPr>
            <w:r w:rsidRPr="007B533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6"/>
              </w:rPr>
              <w:t>プログラム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8832F2" w:rsidRPr="007B533D" w:rsidRDefault="008832F2" w:rsidP="00893682">
            <w:pPr>
              <w:adjustRightInd w:val="0"/>
              <w:snapToGrid w:val="0"/>
              <w:spacing w:line="280" w:lineRule="exact"/>
              <w:ind w:left="113" w:right="113"/>
              <w:rPr>
                <w:rFonts w:ascii="游ゴシック" w:eastAsia="游ゴシック" w:hAnsi="游ゴシック"/>
                <w:sz w:val="12"/>
                <w:szCs w:val="18"/>
              </w:rPr>
            </w:pPr>
            <w:r w:rsidRPr="007B533D">
              <w:rPr>
                <w:rFonts w:ascii="游ゴシック" w:eastAsia="游ゴシック" w:hAnsi="游ゴシック" w:hint="eastAsia"/>
                <w:sz w:val="12"/>
                <w:szCs w:val="18"/>
              </w:rPr>
              <w:t>みなみあそ</w:t>
            </w:r>
          </w:p>
          <w:p w:rsidR="008832F2" w:rsidRPr="007B533D" w:rsidRDefault="008832F2" w:rsidP="00A00AFE">
            <w:pPr>
              <w:widowControl/>
              <w:adjustRightInd w:val="0"/>
              <w:snapToGrid w:val="0"/>
              <w:spacing w:line="160" w:lineRule="exact"/>
              <w:ind w:left="113" w:right="113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2"/>
                <w:szCs w:val="18"/>
              </w:rPr>
            </w:pPr>
            <w:r w:rsidRPr="007B533D">
              <w:rPr>
                <w:rFonts w:ascii="游ゴシック" w:eastAsia="游ゴシック" w:hAnsi="游ゴシック" w:hint="eastAsia"/>
                <w:sz w:val="12"/>
                <w:szCs w:val="18"/>
              </w:rPr>
              <w:t>観光局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textDirection w:val="tbRlV"/>
            <w:vAlign w:val="center"/>
          </w:tcPr>
          <w:p w:rsidR="008832F2" w:rsidRPr="00EE3CE6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53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．熊本地震に学ぶ防災学習　（２ｈ）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E73747"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円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8832F2" w:rsidP="008832F2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1F76AA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</w:p>
        </w:tc>
      </w:tr>
      <w:tr w:rsidR="008832F2" w:rsidRPr="001F76AA" w:rsidTr="00FC7489">
        <w:trPr>
          <w:trHeight w:val="391"/>
        </w:trPr>
        <w:tc>
          <w:tcPr>
            <w:tcW w:w="53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F2" w:rsidRPr="001F76AA" w:rsidRDefault="008832F2" w:rsidP="00DE2516">
            <w:pPr>
              <w:widowControl/>
              <w:adjustRightInd w:val="0"/>
              <w:snapToGrid w:val="0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8832F2" w:rsidRPr="001F76AA" w:rsidRDefault="008832F2" w:rsidP="00DE251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E2EFD9" w:themeFill="accent6" w:themeFillTint="33"/>
            <w:noWrap/>
            <w:textDirection w:val="tbRlV"/>
            <w:vAlign w:val="center"/>
          </w:tcPr>
          <w:p w:rsidR="008832F2" w:rsidRDefault="008832F2" w:rsidP="00DE2516">
            <w:pPr>
              <w:adjustRightInd w:val="0"/>
              <w:snapToGrid w:val="0"/>
              <w:spacing w:line="280" w:lineRule="exact"/>
              <w:ind w:left="113" w:right="113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5384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84A76" w:rsidRPr="001F76AA" w:rsidRDefault="00E73747" w:rsidP="00DE2516">
            <w:pPr>
              <w:adjustRightInd w:val="0"/>
              <w:snapToGrid w:val="0"/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F</w:t>
            </w:r>
            <w:r w:rsidR="008A5A5D">
              <w:rPr>
                <w:rFonts w:ascii="BIZ UDP明朝 Medium" w:eastAsia="BIZ UDP明朝 Medium" w:hAnsi="BIZ UDP明朝 Medium" w:hint="eastAsia"/>
                <w:sz w:val="22"/>
              </w:rPr>
              <w:t>．立野ダム・白川に学ぶ水防災学習　（１．５ｈ）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2" w:rsidRDefault="00FC7489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030AD8" wp14:editId="1CC3F91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-17780</wp:posOffset>
                      </wp:positionV>
                      <wp:extent cx="1714500" cy="2571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C7489" w:rsidRPr="00916055" w:rsidRDefault="00FC7489" w:rsidP="00FC748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Fは次年度</w:t>
                                  </w:r>
                                  <w:r w:rsidRPr="00916055">
                                    <w:rPr>
                                      <w:rFonts w:ascii="BIZ UDP明朝 Medium" w:eastAsia="BIZ UDP明朝 Medium" w:hAnsi="BIZ UDP明朝 Medium" w:hint="eastAsia"/>
                                    </w:rPr>
                                    <w:t>以降実施予定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30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75pt;margin-top:-1.4pt;width:13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" fillcolor="window" strokeweight=".5pt">
                      <v:textbox>
                        <w:txbxContent>
                          <w:p w:rsidR="00FC7489" w:rsidRPr="00916055" w:rsidRDefault="00FC7489" w:rsidP="00FC74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Fは次年度</w:t>
                            </w:r>
                            <w:r w:rsidRPr="00916055">
                              <w:rPr>
                                <w:rFonts w:ascii="BIZ UDP明朝 Medium" w:eastAsia="BIZ UDP明朝 Medium" w:hAnsi="BIZ UDP明朝 Medium" w:hint="eastAsia"/>
                              </w:rPr>
                              <w:t>以降実施予定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747">
              <w:rPr>
                <w:rFonts w:ascii="BIZ UDP明朝 Medium" w:eastAsia="BIZ UDP明朝 Medium" w:hAnsi="BIZ UDP明朝 Medium" w:hint="eastAsia"/>
                <w:sz w:val="22"/>
              </w:rPr>
              <w:t>800</w:t>
            </w:r>
            <w:r w:rsidR="008832F2"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8832F2" w:rsidRPr="001F76AA" w:rsidRDefault="008832F2" w:rsidP="00DE2516">
            <w:pPr>
              <w:adjustRightInd w:val="0"/>
              <w:snapToGrid w:val="0"/>
              <w:spacing w:line="280" w:lineRule="exact"/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832F2" w:rsidRPr="001F76AA" w:rsidTr="00F84A76">
        <w:trPr>
          <w:trHeight w:val="461"/>
        </w:trPr>
        <w:tc>
          <w:tcPr>
            <w:tcW w:w="6204" w:type="dxa"/>
            <w:gridSpan w:val="10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2F2" w:rsidRPr="00DE2516" w:rsidRDefault="008832F2" w:rsidP="008832F2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合計（各コースの参加者一人の料金×参加者数＝合計金額）</w:t>
            </w:r>
          </w:p>
        </w:tc>
        <w:tc>
          <w:tcPr>
            <w:tcW w:w="402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832F2" w:rsidRPr="00DE2516" w:rsidRDefault="008832F2" w:rsidP="007B533D">
            <w:pPr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円×</w:t>
            </w:r>
            <w:r w:rsidR="008A5A5D"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r w:rsidR="007E0613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</w:t>
            </w: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人＝</w:t>
            </w:r>
            <w:r w:rsidR="007E0613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　　　</w:t>
            </w:r>
            <w:r w:rsidR="008A5A5D"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円</w:t>
            </w:r>
          </w:p>
        </w:tc>
      </w:tr>
      <w:tr w:rsidR="00974396" w:rsidRPr="001F76AA" w:rsidTr="00E73747">
        <w:trPr>
          <w:trHeight w:val="361"/>
        </w:trPr>
        <w:tc>
          <w:tcPr>
            <w:tcW w:w="1102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74396" w:rsidRPr="00974396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参加者数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未就学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小学生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中学生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高校生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w w:val="80"/>
                <w:kern w:val="0"/>
                <w:szCs w:val="21"/>
              </w:rPr>
              <w:t>大学生等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社会人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4396" w:rsidRPr="008A5A5D" w:rsidRDefault="0000162E" w:rsidP="00DE25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w w:val="66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引率者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小計</w:t>
            </w:r>
          </w:p>
        </w:tc>
      </w:tr>
      <w:tr w:rsidR="00974396" w:rsidRPr="001F76AA" w:rsidTr="00E73747">
        <w:trPr>
          <w:trHeight w:val="361"/>
        </w:trPr>
        <w:tc>
          <w:tcPr>
            <w:tcW w:w="1102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74396" w:rsidRPr="008A5A5D" w:rsidRDefault="00134D3A" w:rsidP="007E0613">
            <w:pPr>
              <w:widowControl/>
              <w:adjustRightInd w:val="0"/>
              <w:snapToGrid w:val="0"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</w:rPr>
            </w:pPr>
            <w:r w:rsidRPr="008A5A5D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</w:rPr>
              <w:t>人</w:t>
            </w:r>
          </w:p>
        </w:tc>
      </w:tr>
      <w:tr w:rsidR="00974396" w:rsidRPr="001F76AA" w:rsidTr="00E73747">
        <w:trPr>
          <w:trHeight w:val="266"/>
        </w:trPr>
        <w:tc>
          <w:tcPr>
            <w:tcW w:w="1102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8A5A5D" w:rsidRDefault="00974396" w:rsidP="00DE251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74396" w:rsidRPr="001F76AA" w:rsidRDefault="00974396" w:rsidP="00DE2516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74396" w:rsidRPr="008A5A5D" w:rsidRDefault="00134D3A" w:rsidP="007E0613">
            <w:pPr>
              <w:widowControl/>
              <w:adjustRightInd w:val="0"/>
              <w:snapToGrid w:val="0"/>
              <w:jc w:val="right"/>
              <w:rPr>
                <w:rFonts w:ascii="BIZ UDP明朝 Medium" w:eastAsia="BIZ UDP明朝 Medium" w:hAnsi="BIZ UDP明朝 Medium" w:cs="ＭＳ Ｐゴシック"/>
                <w:color w:val="000000"/>
                <w:kern w:val="0"/>
              </w:rPr>
            </w:pPr>
            <w:r w:rsidRPr="008A5A5D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</w:rPr>
              <w:t>人</w:t>
            </w:r>
          </w:p>
        </w:tc>
      </w:tr>
      <w:tr w:rsidR="008A5A5D" w:rsidRPr="001F76AA" w:rsidTr="001749A5">
        <w:trPr>
          <w:trHeight w:val="357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5D" w:rsidRPr="00974396" w:rsidRDefault="008A5A5D" w:rsidP="0000162E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活動班</w:t>
            </w:r>
          </w:p>
        </w:tc>
        <w:tc>
          <w:tcPr>
            <w:tcW w:w="912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A5A5D" w:rsidRPr="00DE2516" w:rsidRDefault="008A5A5D" w:rsidP="00134D3A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F76AA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A5A5D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人　×　　　　班　　　，　　　　　人　×　　　　班</w:t>
            </w:r>
          </w:p>
        </w:tc>
      </w:tr>
      <w:tr w:rsidR="008A5A5D" w:rsidRPr="001F76AA" w:rsidTr="00DB0145">
        <w:trPr>
          <w:trHeight w:val="307"/>
        </w:trPr>
        <w:tc>
          <w:tcPr>
            <w:tcW w:w="110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A5A5D" w:rsidRPr="00974396" w:rsidRDefault="008A5A5D" w:rsidP="0000162E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97439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備考欄</w:t>
            </w:r>
          </w:p>
        </w:tc>
        <w:tc>
          <w:tcPr>
            <w:tcW w:w="9126" w:type="dxa"/>
            <w:gridSpan w:val="1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A5A5D" w:rsidRPr="001F76AA" w:rsidRDefault="008A5A5D" w:rsidP="00134D3A">
            <w:pPr>
              <w:widowControl/>
              <w:adjustRightInd w:val="0"/>
              <w:snapToGrid w:val="0"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</w:tr>
    </w:tbl>
    <w:p w:rsidR="00762DD6" w:rsidRPr="00602CBE" w:rsidRDefault="00685AD7" w:rsidP="00470254">
      <w:pPr>
        <w:adjustRightInd w:val="0"/>
        <w:snapToGrid w:val="0"/>
        <w:rPr>
          <w:rFonts w:ascii="游ゴシック" w:eastAsia="游ゴシック" w:hAnsi="游ゴシック"/>
          <w:color w:val="FF0000"/>
        </w:rPr>
      </w:pPr>
      <w:r w:rsidRPr="00602CBE">
        <w:rPr>
          <w:rFonts w:ascii="游ゴシック" w:eastAsia="游ゴシック" w:hAnsi="游ゴシック" w:hint="eastAsia"/>
          <w:highlight w:val="yellow"/>
        </w:rPr>
        <w:t xml:space="preserve">↓交流の家から活動場所までの送迎として利用可能です。　</w:t>
      </w:r>
      <w:r w:rsidR="009822A1" w:rsidRPr="00602CBE">
        <w:rPr>
          <w:rFonts w:ascii="游ゴシック" w:eastAsia="游ゴシック" w:hAnsi="游ゴシック" w:hint="eastAsia"/>
          <w:highlight w:val="yellow"/>
        </w:rPr>
        <w:t>必ず</w:t>
      </w:r>
      <w:r w:rsidR="00762DD6" w:rsidRPr="00602CBE">
        <w:rPr>
          <w:rFonts w:ascii="游ゴシック" w:eastAsia="游ゴシック" w:hAnsi="游ゴシック" w:hint="eastAsia"/>
          <w:highlight w:val="yellow"/>
        </w:rPr>
        <w:t>記入</w:t>
      </w:r>
      <w:r w:rsidR="009822A1" w:rsidRPr="00602CBE">
        <w:rPr>
          <w:rFonts w:ascii="游ゴシック" w:eastAsia="游ゴシック" w:hAnsi="游ゴシック" w:hint="eastAsia"/>
          <w:highlight w:val="yellow"/>
        </w:rPr>
        <w:t>してください。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7823"/>
      </w:tblGrid>
      <w:tr w:rsidR="00762DD6" w:rsidRPr="00602CBE" w:rsidTr="00602CBE">
        <w:trPr>
          <w:trHeight w:val="455"/>
        </w:trPr>
        <w:tc>
          <w:tcPr>
            <w:tcW w:w="2405" w:type="dxa"/>
            <w:vAlign w:val="center"/>
          </w:tcPr>
          <w:p w:rsidR="00E30756" w:rsidRPr="00602CBE" w:rsidRDefault="00762DD6" w:rsidP="00602CBE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602CB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交流の家バス利用希望</w:t>
            </w:r>
          </w:p>
        </w:tc>
        <w:tc>
          <w:tcPr>
            <w:tcW w:w="7823" w:type="dxa"/>
            <w:shd w:val="clear" w:color="auto" w:fill="auto"/>
            <w:noWrap/>
            <w:vAlign w:val="center"/>
          </w:tcPr>
          <w:p w:rsidR="00E30756" w:rsidRPr="00602CBE" w:rsidRDefault="00762DD6" w:rsidP="00602CBE">
            <w:pPr>
              <w:widowControl/>
              <w:adjustRightInd w:val="0"/>
              <w:snapToGrid w:val="0"/>
              <w:spacing w:line="380" w:lineRule="exac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602CB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希望する</w:t>
            </w:r>
            <w:r w:rsidR="00602CBE" w:rsidRPr="00602CB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4"/>
                <w:szCs w:val="28"/>
              </w:rPr>
              <w:t xml:space="preserve"> ・ </w:t>
            </w:r>
            <w:r w:rsidR="00E30756" w:rsidRPr="00602CB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希望しない</w:t>
            </w:r>
            <w:r w:rsidR="00E30756" w:rsidRPr="00602CB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="00602CBE" w:rsidRPr="00602CBE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66084D" w:rsidRPr="00602CB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マイクロバス（28人乗り）</w:t>
            </w:r>
          </w:p>
        </w:tc>
      </w:tr>
    </w:tbl>
    <w:p w:rsidR="00E47233" w:rsidRPr="00602CBE" w:rsidRDefault="005405AE" w:rsidP="00470254">
      <w:pPr>
        <w:adjustRightInd w:val="0"/>
        <w:snapToGrid w:val="0"/>
        <w:spacing w:line="280" w:lineRule="exact"/>
        <w:ind w:left="210" w:hangingChars="100" w:hanging="210"/>
        <w:rPr>
          <w:rFonts w:ascii="游ゴシック" w:eastAsia="游ゴシック" w:hAnsi="游ゴシック"/>
        </w:rPr>
      </w:pPr>
      <w:r w:rsidRPr="00602CBE">
        <w:rPr>
          <w:rFonts w:ascii="游ゴシック" w:eastAsia="游ゴシック" w:hAnsi="游ゴシック" w:hint="eastAsia"/>
        </w:rPr>
        <w:t>※</w:t>
      </w:r>
      <w:r w:rsidR="00DE7B2A" w:rsidRPr="00602CBE">
        <w:rPr>
          <w:rFonts w:ascii="游ゴシック" w:eastAsia="游ゴシック" w:hAnsi="游ゴシック" w:hint="eastAsia"/>
          <w:color w:val="FF0000"/>
        </w:rPr>
        <w:t>希望ですので、本申込書で</w:t>
      </w:r>
      <w:r w:rsidRPr="00602CBE">
        <w:rPr>
          <w:rFonts w:ascii="游ゴシック" w:eastAsia="游ゴシック" w:hAnsi="游ゴシック" w:hint="eastAsia"/>
          <w:color w:val="FF0000"/>
        </w:rPr>
        <w:t>交流の家バス</w:t>
      </w:r>
      <w:r w:rsidR="00DE7B2A" w:rsidRPr="00602CBE">
        <w:rPr>
          <w:rFonts w:ascii="游ゴシック" w:eastAsia="游ゴシック" w:hAnsi="游ゴシック" w:hint="eastAsia"/>
          <w:color w:val="FF0000"/>
        </w:rPr>
        <w:t>が確実に利用できるわけではありません。</w:t>
      </w:r>
    </w:p>
    <w:p w:rsidR="00FF5666" w:rsidRPr="00602CBE" w:rsidRDefault="00FF5666" w:rsidP="00470254">
      <w:pPr>
        <w:adjustRightInd w:val="0"/>
        <w:snapToGrid w:val="0"/>
        <w:spacing w:line="220" w:lineRule="exact"/>
        <w:ind w:left="210"/>
        <w:rPr>
          <w:rFonts w:ascii="游ゴシック" w:eastAsia="游ゴシック" w:hAnsi="游ゴシック"/>
        </w:rPr>
      </w:pPr>
      <w:r w:rsidRPr="00602CBE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128270</wp:posOffset>
                </wp:positionV>
                <wp:extent cx="6800850" cy="285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F1CC" id="直線コネクタ 2" o:spid="_x0000_s1026" style="position:absolute;left:0;text-align:lef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0.1pt" to="52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" strokecolor="black [3213]" strokeweight=".5pt">
                <v:stroke dashstyle="dashDot" joinstyle="miter"/>
              </v:line>
            </w:pict>
          </mc:Fallback>
        </mc:AlternateContent>
      </w:r>
      <w:r w:rsidR="00DE7B2A" w:rsidRPr="00602CBE">
        <w:rPr>
          <w:rFonts w:ascii="游ゴシック" w:eastAsia="游ゴシック" w:hAnsi="游ゴシック" w:hint="eastAsia"/>
        </w:rPr>
        <w:t>申込書受理以降、</w:t>
      </w:r>
      <w:r w:rsidR="00F84A76">
        <w:rPr>
          <w:rFonts w:ascii="游ゴシック" w:eastAsia="游ゴシック" w:hAnsi="游ゴシック" w:hint="eastAsia"/>
        </w:rPr>
        <w:t>実施</w:t>
      </w:r>
      <w:r w:rsidR="00DE7B2A" w:rsidRPr="00602CBE">
        <w:rPr>
          <w:rFonts w:ascii="游ゴシック" w:eastAsia="游ゴシック" w:hAnsi="游ゴシック" w:hint="eastAsia"/>
        </w:rPr>
        <w:t>団体との調整の上、利用の可否を決定いたします</w:t>
      </w:r>
      <w:r w:rsidR="00E47233" w:rsidRPr="00602CBE">
        <w:rPr>
          <w:rFonts w:ascii="游ゴシック" w:eastAsia="游ゴシック" w:hAnsi="游ゴシック" w:hint="eastAsia"/>
        </w:rPr>
        <w:t>。</w:t>
      </w:r>
    </w:p>
    <w:p w:rsidR="00FF5666" w:rsidRPr="00602CBE" w:rsidRDefault="00602CBE" w:rsidP="00470254">
      <w:pPr>
        <w:adjustRightInd w:val="0"/>
        <w:snapToGrid w:val="0"/>
        <w:spacing w:line="30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00162E" w:rsidRPr="00602CBE">
        <w:rPr>
          <w:rFonts w:ascii="游ゴシック" w:eastAsia="游ゴシック" w:hAnsi="游ゴシック" w:hint="eastAsia"/>
        </w:rPr>
        <w:t>阿蘇火山博物館・阿蘇</w:t>
      </w:r>
      <w:r w:rsidR="00EF75AB" w:rsidRPr="00602CBE">
        <w:rPr>
          <w:rFonts w:ascii="游ゴシック" w:eastAsia="游ゴシック" w:hAnsi="游ゴシック" w:hint="eastAsia"/>
        </w:rPr>
        <w:t>ジオパーク</w:t>
      </w:r>
      <w:r w:rsidR="0000162E" w:rsidRPr="00602CBE">
        <w:rPr>
          <w:rFonts w:ascii="游ゴシック" w:eastAsia="游ゴシック" w:hAnsi="游ゴシック" w:hint="eastAsia"/>
        </w:rPr>
        <w:t>推進協議会・</w:t>
      </w:r>
      <w:r w:rsidR="00FF5666" w:rsidRPr="00602CBE">
        <w:rPr>
          <w:rFonts w:ascii="游ゴシック" w:eastAsia="游ゴシック" w:hAnsi="游ゴシック" w:hint="eastAsia"/>
        </w:rPr>
        <w:t xml:space="preserve">みなみあそ観光局記入欄　　　</w:t>
      </w:r>
    </w:p>
    <w:p w:rsidR="00FF5666" w:rsidRPr="001F76AA" w:rsidRDefault="00602CBE" w:rsidP="0000162E">
      <w:pPr>
        <w:adjustRightInd w:val="0"/>
        <w:snapToGrid w:val="0"/>
        <w:spacing w:line="300" w:lineRule="exact"/>
        <w:rPr>
          <w:rFonts w:ascii="BIZ UDP明朝 Medium" w:eastAsia="BIZ UDP明朝 Medium" w:hAnsi="BIZ UDP明朝 Medium"/>
          <w:b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00162E" w:rsidRPr="00602CBE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86995</wp:posOffset>
                </wp:positionV>
                <wp:extent cx="23145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66" w:rsidRPr="0000162E" w:rsidRDefault="00FF5666" w:rsidP="0000162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00162E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実施の可否</w:t>
                            </w:r>
                            <w:r w:rsidRPr="0000162E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00162E"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　</w:t>
                            </w:r>
                            <w:r w:rsidRPr="0000162E"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4"/>
                              </w:rPr>
                              <w:t>可</w:t>
                            </w:r>
                            <w:r w:rsidRPr="0000162E">
                              <w:rPr>
                                <w:rFonts w:ascii="游ゴシック" w:eastAsia="游ゴシック" w:hAnsi="游ゴシック" w:hint="eastAsia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00162E"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4"/>
                              </w:rPr>
                              <w:t>・</w:t>
                            </w:r>
                            <w:r w:rsidRPr="0000162E">
                              <w:rPr>
                                <w:rFonts w:ascii="游ゴシック" w:eastAsia="游ゴシック" w:hAnsi="游ゴシック" w:hint="eastAsia"/>
                                <w:b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00162E"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  <w:szCs w:val="44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9.45pt;margin-top:6.85pt;width:182.25pt;height:40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" fillcolor="white [3201]" stroked="f" strokeweight=".5pt">
                <v:textbox>
                  <w:txbxContent>
                    <w:p w:rsidR="00FF5666" w:rsidRPr="0000162E" w:rsidRDefault="00FF5666" w:rsidP="0000162E">
                      <w:pPr>
                        <w:adjustRightInd w:val="0"/>
                        <w:snapToGrid w:val="0"/>
                        <w:jc w:val="center"/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00162E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実施の可否</w:t>
                      </w:r>
                      <w:r w:rsidRPr="0000162E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00162E">
                        <w:rPr>
                          <w:rFonts w:ascii="游ゴシック" w:eastAsia="游ゴシック" w:hAnsi="游ゴシック"/>
                          <w:b/>
                        </w:rPr>
                        <w:t xml:space="preserve">　</w:t>
                      </w:r>
                      <w:r w:rsidRPr="0000162E">
                        <w:rPr>
                          <w:rFonts w:ascii="游ゴシック" w:eastAsia="游ゴシック" w:hAnsi="游ゴシック"/>
                          <w:b/>
                          <w:sz w:val="40"/>
                          <w:szCs w:val="44"/>
                        </w:rPr>
                        <w:t>可</w:t>
                      </w:r>
                      <w:r w:rsidRPr="0000162E">
                        <w:rPr>
                          <w:rFonts w:ascii="游ゴシック" w:eastAsia="游ゴシック" w:hAnsi="游ゴシック" w:hint="eastAsia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Pr="0000162E">
                        <w:rPr>
                          <w:rFonts w:ascii="游ゴシック" w:eastAsia="游ゴシック" w:hAnsi="游ゴシック"/>
                          <w:b/>
                          <w:sz w:val="40"/>
                          <w:szCs w:val="44"/>
                        </w:rPr>
                        <w:t>・</w:t>
                      </w:r>
                      <w:r w:rsidRPr="0000162E">
                        <w:rPr>
                          <w:rFonts w:ascii="游ゴシック" w:eastAsia="游ゴシック" w:hAnsi="游ゴシック" w:hint="eastAsia"/>
                          <w:b/>
                          <w:sz w:val="40"/>
                          <w:szCs w:val="44"/>
                        </w:rPr>
                        <w:t xml:space="preserve">　</w:t>
                      </w:r>
                      <w:r w:rsidRPr="0000162E">
                        <w:rPr>
                          <w:rFonts w:ascii="游ゴシック" w:eastAsia="游ゴシック" w:hAnsi="游ゴシック"/>
                          <w:b/>
                          <w:sz w:val="40"/>
                          <w:szCs w:val="4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FF5666" w:rsidRPr="00602CBE">
        <w:rPr>
          <w:rFonts w:ascii="游ゴシック" w:eastAsia="游ゴシック" w:hAnsi="游ゴシック" w:hint="eastAsia"/>
        </w:rPr>
        <w:t>ご記入後FAX（0967-22-0814）にて阿蘇青少年交流の家まで返信をお願いします。</w:t>
      </w:r>
      <w:r w:rsidR="00FF5666" w:rsidRPr="001F76AA">
        <w:rPr>
          <w:rFonts w:ascii="BIZ UDP明朝 Medium" w:eastAsia="BIZ UDP明朝 Medium" w:hAnsi="BIZ UDP明朝 Medium" w:hint="eastAsia"/>
          <w:b/>
        </w:rPr>
        <w:t xml:space="preserve">　　</w:t>
      </w:r>
    </w:p>
    <w:sectPr w:rsidR="00FF5666" w:rsidRPr="001F76AA" w:rsidSect="005405AE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AC" w:rsidRDefault="009B4FAC" w:rsidP="0066084D">
      <w:r>
        <w:separator/>
      </w:r>
    </w:p>
  </w:endnote>
  <w:endnote w:type="continuationSeparator" w:id="0">
    <w:p w:rsidR="009B4FAC" w:rsidRDefault="009B4FAC" w:rsidP="006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AC" w:rsidRDefault="009B4FAC" w:rsidP="0066084D">
      <w:r>
        <w:separator/>
      </w:r>
    </w:p>
  </w:footnote>
  <w:footnote w:type="continuationSeparator" w:id="0">
    <w:p w:rsidR="009B4FAC" w:rsidRDefault="009B4FAC" w:rsidP="0066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41"/>
    <w:rsid w:val="0000162E"/>
    <w:rsid w:val="00062826"/>
    <w:rsid w:val="000701BF"/>
    <w:rsid w:val="000740DF"/>
    <w:rsid w:val="00093B33"/>
    <w:rsid w:val="000969A5"/>
    <w:rsid w:val="000C2B98"/>
    <w:rsid w:val="000D2B4C"/>
    <w:rsid w:val="000E6910"/>
    <w:rsid w:val="001063A7"/>
    <w:rsid w:val="001154B7"/>
    <w:rsid w:val="00134D3A"/>
    <w:rsid w:val="001419D2"/>
    <w:rsid w:val="001645A4"/>
    <w:rsid w:val="001B14DE"/>
    <w:rsid w:val="001B2D22"/>
    <w:rsid w:val="001D563D"/>
    <w:rsid w:val="001F76AA"/>
    <w:rsid w:val="00211C44"/>
    <w:rsid w:val="00220B13"/>
    <w:rsid w:val="0023232C"/>
    <w:rsid w:val="00242161"/>
    <w:rsid w:val="002C0BB3"/>
    <w:rsid w:val="002D2931"/>
    <w:rsid w:val="002F4075"/>
    <w:rsid w:val="0030459F"/>
    <w:rsid w:val="0031792C"/>
    <w:rsid w:val="003261DB"/>
    <w:rsid w:val="003766C6"/>
    <w:rsid w:val="00381010"/>
    <w:rsid w:val="003F0018"/>
    <w:rsid w:val="003F1A15"/>
    <w:rsid w:val="00413C1C"/>
    <w:rsid w:val="00437088"/>
    <w:rsid w:val="00443A89"/>
    <w:rsid w:val="004531E6"/>
    <w:rsid w:val="00470254"/>
    <w:rsid w:val="004B206C"/>
    <w:rsid w:val="004E6A8F"/>
    <w:rsid w:val="00514E87"/>
    <w:rsid w:val="005405AE"/>
    <w:rsid w:val="00540CAD"/>
    <w:rsid w:val="00584BF7"/>
    <w:rsid w:val="00593075"/>
    <w:rsid w:val="00593D36"/>
    <w:rsid w:val="005A00A6"/>
    <w:rsid w:val="005D69F9"/>
    <w:rsid w:val="005E3CF8"/>
    <w:rsid w:val="005E6B17"/>
    <w:rsid w:val="00602CBE"/>
    <w:rsid w:val="0066084D"/>
    <w:rsid w:val="00673918"/>
    <w:rsid w:val="00674CDA"/>
    <w:rsid w:val="00685AD7"/>
    <w:rsid w:val="006D439A"/>
    <w:rsid w:val="006E4B1C"/>
    <w:rsid w:val="00713681"/>
    <w:rsid w:val="00722C5A"/>
    <w:rsid w:val="007322A7"/>
    <w:rsid w:val="00736897"/>
    <w:rsid w:val="00744DF9"/>
    <w:rsid w:val="007477F7"/>
    <w:rsid w:val="00762DD6"/>
    <w:rsid w:val="007B533D"/>
    <w:rsid w:val="007E0613"/>
    <w:rsid w:val="007E3732"/>
    <w:rsid w:val="00814DE8"/>
    <w:rsid w:val="00816FC0"/>
    <w:rsid w:val="00846DAF"/>
    <w:rsid w:val="0085729D"/>
    <w:rsid w:val="008832F2"/>
    <w:rsid w:val="00893682"/>
    <w:rsid w:val="008A5A5D"/>
    <w:rsid w:val="008E6E09"/>
    <w:rsid w:val="009100BA"/>
    <w:rsid w:val="009133FD"/>
    <w:rsid w:val="00916055"/>
    <w:rsid w:val="0094003C"/>
    <w:rsid w:val="00957218"/>
    <w:rsid w:val="009629D7"/>
    <w:rsid w:val="00974396"/>
    <w:rsid w:val="009822A1"/>
    <w:rsid w:val="00985C6D"/>
    <w:rsid w:val="009A641F"/>
    <w:rsid w:val="009B4FAC"/>
    <w:rsid w:val="009C5325"/>
    <w:rsid w:val="009D63FE"/>
    <w:rsid w:val="00A00AFE"/>
    <w:rsid w:val="00A06EF7"/>
    <w:rsid w:val="00A3455B"/>
    <w:rsid w:val="00A45269"/>
    <w:rsid w:val="00A55CDB"/>
    <w:rsid w:val="00A97E5F"/>
    <w:rsid w:val="00B45D41"/>
    <w:rsid w:val="00B53E58"/>
    <w:rsid w:val="00B64225"/>
    <w:rsid w:val="00B830DF"/>
    <w:rsid w:val="00BA0452"/>
    <w:rsid w:val="00BA38F5"/>
    <w:rsid w:val="00BB2A41"/>
    <w:rsid w:val="00BC17BC"/>
    <w:rsid w:val="00BE2955"/>
    <w:rsid w:val="00C03776"/>
    <w:rsid w:val="00C167F5"/>
    <w:rsid w:val="00C3267F"/>
    <w:rsid w:val="00C442FC"/>
    <w:rsid w:val="00C62F06"/>
    <w:rsid w:val="00CA1EA5"/>
    <w:rsid w:val="00CC576A"/>
    <w:rsid w:val="00CC7066"/>
    <w:rsid w:val="00CF47FE"/>
    <w:rsid w:val="00D47D69"/>
    <w:rsid w:val="00D6152F"/>
    <w:rsid w:val="00DE2516"/>
    <w:rsid w:val="00DE7041"/>
    <w:rsid w:val="00DE7B2A"/>
    <w:rsid w:val="00E10247"/>
    <w:rsid w:val="00E30756"/>
    <w:rsid w:val="00E47233"/>
    <w:rsid w:val="00E501D7"/>
    <w:rsid w:val="00E54DC3"/>
    <w:rsid w:val="00E73747"/>
    <w:rsid w:val="00E82E76"/>
    <w:rsid w:val="00E96337"/>
    <w:rsid w:val="00EC0956"/>
    <w:rsid w:val="00EC1DC0"/>
    <w:rsid w:val="00ED5665"/>
    <w:rsid w:val="00EE3CE6"/>
    <w:rsid w:val="00EF75AB"/>
    <w:rsid w:val="00F11AD8"/>
    <w:rsid w:val="00F570AB"/>
    <w:rsid w:val="00F80BFF"/>
    <w:rsid w:val="00F84A76"/>
    <w:rsid w:val="00F866D5"/>
    <w:rsid w:val="00F9679B"/>
    <w:rsid w:val="00FA4363"/>
    <w:rsid w:val="00FB14FE"/>
    <w:rsid w:val="00FC7216"/>
    <w:rsid w:val="00FC7489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4802C8"/>
  <w15:chartTrackingRefBased/>
  <w15:docId w15:val="{968025C0-04D5-4A3C-9502-9A90B2C2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D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84D"/>
  </w:style>
  <w:style w:type="paragraph" w:styleId="a8">
    <w:name w:val="footer"/>
    <w:basedOn w:val="a"/>
    <w:link w:val="a9"/>
    <w:uiPriority w:val="99"/>
    <w:unhideWhenUsed/>
    <w:rsid w:val="0066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84D"/>
  </w:style>
  <w:style w:type="character" w:styleId="aa">
    <w:name w:val="Hyperlink"/>
    <w:basedOn w:val="a0"/>
    <w:uiPriority w:val="99"/>
    <w:unhideWhenUsed/>
    <w:rsid w:val="00BE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yo.oie</dc:creator>
  <cp:keywords/>
  <dc:description/>
  <cp:lastModifiedBy>中島　眞子</cp:lastModifiedBy>
  <cp:revision>36</cp:revision>
  <cp:lastPrinted>2023-05-10T01:39:00Z</cp:lastPrinted>
  <dcterms:created xsi:type="dcterms:W3CDTF">2023-02-24T07:26:00Z</dcterms:created>
  <dcterms:modified xsi:type="dcterms:W3CDTF">2024-04-18T23:43:00Z</dcterms:modified>
</cp:coreProperties>
</file>